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1c085028a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9186b5da0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Calvary,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1b45815954cdb" /><Relationship Type="http://schemas.openxmlformats.org/officeDocument/2006/relationships/numbering" Target="/word/numbering.xml" Id="Rc3ae90a744d74c06" /><Relationship Type="http://schemas.openxmlformats.org/officeDocument/2006/relationships/settings" Target="/word/settings.xml" Id="Rc64604d70dcb49b7" /><Relationship Type="http://schemas.openxmlformats.org/officeDocument/2006/relationships/image" Target="/word/media/da31f1ff-e847-4f2b-b92d-0681ea96731b.png" Id="R73e9186b5da04488" /></Relationships>
</file>