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f03d4751b4b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74d69907a47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Camp Dodge,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77f53f25584a25" /><Relationship Type="http://schemas.openxmlformats.org/officeDocument/2006/relationships/numbering" Target="/word/numbering.xml" Id="Rc4df3a3a407b4807" /><Relationship Type="http://schemas.openxmlformats.org/officeDocument/2006/relationships/settings" Target="/word/settings.xml" Id="Rfbeec2166099499b" /><Relationship Type="http://schemas.openxmlformats.org/officeDocument/2006/relationships/image" Target="/word/media/4e6a6811-6e2a-4a82-b4db-ba38aaaec243.png" Id="Rabc74d69907a47ff" /></Relationships>
</file>