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585d3938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20e4bb4c8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Long,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f68c05f39448c" /><Relationship Type="http://schemas.openxmlformats.org/officeDocument/2006/relationships/numbering" Target="/word/numbering.xml" Id="R2cbaea49d62e442c" /><Relationship Type="http://schemas.openxmlformats.org/officeDocument/2006/relationships/settings" Target="/word/settings.xml" Id="Rf22155c4ab7e4072" /><Relationship Type="http://schemas.openxmlformats.org/officeDocument/2006/relationships/image" Target="/word/media/2d01b4b4-e21f-425d-84f3-7aa28fa09f0b.png" Id="R54e20e4bb4c847bc" /></Relationships>
</file>