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c4d768b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d207a80f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Owens,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30d4986e642ac" /><Relationship Type="http://schemas.openxmlformats.org/officeDocument/2006/relationships/numbering" Target="/word/numbering.xml" Id="R2b981f9fd7ec4ba3" /><Relationship Type="http://schemas.openxmlformats.org/officeDocument/2006/relationships/settings" Target="/word/settings.xml" Id="R2602ee0e5db04b07" /><Relationship Type="http://schemas.openxmlformats.org/officeDocument/2006/relationships/image" Target="/word/media/fbbe1405-498a-4889-b158-17c4208914cc.png" Id="Rca09d207a80f473b" /></Relationships>
</file>