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4df50bb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2600e59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Thayer,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643e9d8d4759" /><Relationship Type="http://schemas.openxmlformats.org/officeDocument/2006/relationships/numbering" Target="/word/numbering.xml" Id="Rac401ca024144f05" /><Relationship Type="http://schemas.openxmlformats.org/officeDocument/2006/relationships/settings" Target="/word/settings.xml" Id="Rc9c1d8702a79430f" /><Relationship Type="http://schemas.openxmlformats.org/officeDocument/2006/relationships/image" Target="/word/media/6618cb16-eebd-40fd-a627-f15930fd2485.png" Id="R01732600e5954586" /></Relationships>
</file>