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428199f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d7af1b213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cfc284e84f7b" /><Relationship Type="http://schemas.openxmlformats.org/officeDocument/2006/relationships/numbering" Target="/word/numbering.xml" Id="Rea681db97b4c4f96" /><Relationship Type="http://schemas.openxmlformats.org/officeDocument/2006/relationships/settings" Target="/word/settings.xml" Id="R7436b44ee9d543b7" /><Relationship Type="http://schemas.openxmlformats.org/officeDocument/2006/relationships/image" Target="/word/media/efccaf37-ff69-424d-b64f-c5a92b7bd914.png" Id="R1ded7af1b2134fd2" /></Relationships>
</file>