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f26712548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5becd193f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Campbells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caea4c79c4d7c" /><Relationship Type="http://schemas.openxmlformats.org/officeDocument/2006/relationships/numbering" Target="/word/numbering.xml" Id="Rf0f84ea5fbcd460d" /><Relationship Type="http://schemas.openxmlformats.org/officeDocument/2006/relationships/settings" Target="/word/settings.xml" Id="R91ace30ede314ed7" /><Relationship Type="http://schemas.openxmlformats.org/officeDocument/2006/relationships/image" Target="/word/media/4f0527a8-44d4-4f33-9db2-522f9be5eb7d.png" Id="Rbd75becd193f4579" /></Relationships>
</file>