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7ad02baf0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66eae4d50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Camulos,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f1bbb851d49c4" /><Relationship Type="http://schemas.openxmlformats.org/officeDocument/2006/relationships/numbering" Target="/word/numbering.xml" Id="R8031297dd7e7434b" /><Relationship Type="http://schemas.openxmlformats.org/officeDocument/2006/relationships/settings" Target="/word/settings.xml" Id="Ra87c25e43cc8421a" /><Relationship Type="http://schemas.openxmlformats.org/officeDocument/2006/relationships/image" Target="/word/media/c16f6000-0d9b-44f8-abdc-433437f54faa.png" Id="R75b66eae4d50452c" /></Relationships>
</file>