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acd5a48b2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cd093a1584e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Canebrake,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ef50f755a54aff" /><Relationship Type="http://schemas.openxmlformats.org/officeDocument/2006/relationships/numbering" Target="/word/numbering.xml" Id="Rd64d04e549d64878" /><Relationship Type="http://schemas.openxmlformats.org/officeDocument/2006/relationships/settings" Target="/word/settings.xml" Id="Rc27f700f39114d40" /><Relationship Type="http://schemas.openxmlformats.org/officeDocument/2006/relationships/image" Target="/word/media/9d6ee8f2-cab2-488f-a260-136d845f39bd.png" Id="R646cd093a1584ecb" /></Relationships>
</file>