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337d5d7c6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b287a2ec4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Cannon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b80b5b90946eb" /><Relationship Type="http://schemas.openxmlformats.org/officeDocument/2006/relationships/numbering" Target="/word/numbering.xml" Id="Ree2e6dcb65394e92" /><Relationship Type="http://schemas.openxmlformats.org/officeDocument/2006/relationships/settings" Target="/word/settings.xml" Id="R61d5953b91904fed" /><Relationship Type="http://schemas.openxmlformats.org/officeDocument/2006/relationships/image" Target="/word/media/b889e0a3-4284-417e-b038-44699e1a27a0.png" Id="R8ceb287a2ec4495c" /></Relationships>
</file>