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eb5e2d28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470369f0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c1f2bd26443d5" /><Relationship Type="http://schemas.openxmlformats.org/officeDocument/2006/relationships/numbering" Target="/word/numbering.xml" Id="R5c011a1d3df2422a" /><Relationship Type="http://schemas.openxmlformats.org/officeDocument/2006/relationships/settings" Target="/word/settings.xml" Id="R28ecd6533f1f4b1e" /><Relationship Type="http://schemas.openxmlformats.org/officeDocument/2006/relationships/image" Target="/word/media/862a589b-8ad9-4a2d-9fad-d1a6b3110fc5.png" Id="Rfdcc470369f04000" /></Relationships>
</file>