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edcd363b2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1a69c989c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Capitol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466607e2842a3" /><Relationship Type="http://schemas.openxmlformats.org/officeDocument/2006/relationships/numbering" Target="/word/numbering.xml" Id="R6227318eacac410d" /><Relationship Type="http://schemas.openxmlformats.org/officeDocument/2006/relationships/settings" Target="/word/settings.xml" Id="R3e65ae45509b4bda" /><Relationship Type="http://schemas.openxmlformats.org/officeDocument/2006/relationships/image" Target="/word/media/f786345d-cbb8-43b4-bfd8-536b96d98326.png" Id="Rac71a69c989c436c" /></Relationships>
</file>