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45961d4d2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82600b6b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Capshaw,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f6d0120564d29" /><Relationship Type="http://schemas.openxmlformats.org/officeDocument/2006/relationships/numbering" Target="/word/numbering.xml" Id="R72605c8517c94eea" /><Relationship Type="http://schemas.openxmlformats.org/officeDocument/2006/relationships/settings" Target="/word/settings.xml" Id="R832a17e2f2004b46" /><Relationship Type="http://schemas.openxmlformats.org/officeDocument/2006/relationships/image" Target="/word/media/a573867f-26bf-470c-a3cb-c0c43e8d18b0.png" Id="Ra6b782600b6b4d3b" /></Relationships>
</file>