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882fa4ae9244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a9c7f797a44e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Capstone Court,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4b85ce31a44db5" /><Relationship Type="http://schemas.openxmlformats.org/officeDocument/2006/relationships/numbering" Target="/word/numbering.xml" Id="Rcf34645054194273" /><Relationship Type="http://schemas.openxmlformats.org/officeDocument/2006/relationships/settings" Target="/word/settings.xml" Id="R245f0f9d84894b94" /><Relationship Type="http://schemas.openxmlformats.org/officeDocument/2006/relationships/image" Target="/word/media/bfa9877b-56e6-4cfe-93fb-de52233b2e67.png" Id="R41a9c7f797a44e0a" /></Relationships>
</file>