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171fe0d3c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a56e5d409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Cardiff-by-the-Sea,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253dae9c343f5" /><Relationship Type="http://schemas.openxmlformats.org/officeDocument/2006/relationships/numbering" Target="/word/numbering.xml" Id="R0e8e2c4e2281466e" /><Relationship Type="http://schemas.openxmlformats.org/officeDocument/2006/relationships/settings" Target="/word/settings.xml" Id="R7dc35c6676464f01" /><Relationship Type="http://schemas.openxmlformats.org/officeDocument/2006/relationships/image" Target="/word/media/86c7dd5f-6614-44de-9299-a308af4a50a5.png" Id="R7b6a56e5d4094d85" /></Relationships>
</file>