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deb266c25e44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e0494f568a47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Careys Corners,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b651bfb91c4218" /><Relationship Type="http://schemas.openxmlformats.org/officeDocument/2006/relationships/numbering" Target="/word/numbering.xml" Id="R1f22d11a026b4744" /><Relationship Type="http://schemas.openxmlformats.org/officeDocument/2006/relationships/settings" Target="/word/settings.xml" Id="R76f9a687916545bb" /><Relationship Type="http://schemas.openxmlformats.org/officeDocument/2006/relationships/image" Target="/word/media/9c1a6f0f-be4d-47fa-82c4-c6878b482e03.png" Id="R10e0494f568a47ec" /></Relationships>
</file>