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eb76308a9a44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80ae857ae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d866bdc544a9c" /><Relationship Type="http://schemas.openxmlformats.org/officeDocument/2006/relationships/numbering" Target="/word/numbering.xml" Id="R3f1455a9c65c42c0" /><Relationship Type="http://schemas.openxmlformats.org/officeDocument/2006/relationships/settings" Target="/word/settings.xml" Id="R97b715658c9543bb" /><Relationship Type="http://schemas.openxmlformats.org/officeDocument/2006/relationships/image" Target="/word/media/c5d11bd8-6a60-494d-b31c-4fe856a1d831.png" Id="R11080ae857ae4fee" /></Relationships>
</file>