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b3a1bb7f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7184f29c7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Carolanne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d0a66ac434e0e" /><Relationship Type="http://schemas.openxmlformats.org/officeDocument/2006/relationships/numbering" Target="/word/numbering.xml" Id="R9e27b47388d8435a" /><Relationship Type="http://schemas.openxmlformats.org/officeDocument/2006/relationships/settings" Target="/word/settings.xml" Id="R2c27285125334246" /><Relationship Type="http://schemas.openxmlformats.org/officeDocument/2006/relationships/image" Target="/word/media/9797132f-0f0f-4daf-b2f9-59e3b65f1d10.png" Id="R67f7184f29c745c6" /></Relationships>
</file>