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de7f0bf50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0ae98f04b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1a18dc92c47b0" /><Relationship Type="http://schemas.openxmlformats.org/officeDocument/2006/relationships/numbering" Target="/word/numbering.xml" Id="R32dc46105bec4ba4" /><Relationship Type="http://schemas.openxmlformats.org/officeDocument/2006/relationships/settings" Target="/word/settings.xml" Id="R3c421bb68d5c41eb" /><Relationship Type="http://schemas.openxmlformats.org/officeDocument/2006/relationships/image" Target="/word/media/5dbefeb4-1e2e-4aa2-bb56-1467fb3a4df8.png" Id="Rb070ae98f04b4f9c" /></Relationships>
</file>