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9eb8c36dbc43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979adbf49b46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Carols Court,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18562f311242d0" /><Relationship Type="http://schemas.openxmlformats.org/officeDocument/2006/relationships/numbering" Target="/word/numbering.xml" Id="Rdfc9ae7220784fb1" /><Relationship Type="http://schemas.openxmlformats.org/officeDocument/2006/relationships/settings" Target="/word/settings.xml" Id="R91a0eeae06c845b3" /><Relationship Type="http://schemas.openxmlformats.org/officeDocument/2006/relationships/image" Target="/word/media/ab0585d0-f331-4083-a1d7-c03e271e0730.png" Id="Red979adbf49b46f3" /></Relationships>
</file>