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be1ef9c21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ee7079a6c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Caropine,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e3a0477040d7" /><Relationship Type="http://schemas.openxmlformats.org/officeDocument/2006/relationships/numbering" Target="/word/numbering.xml" Id="R37a3baa948f44b4f" /><Relationship Type="http://schemas.openxmlformats.org/officeDocument/2006/relationships/settings" Target="/word/settings.xml" Id="R4ffb1ac4cac749bb" /><Relationship Type="http://schemas.openxmlformats.org/officeDocument/2006/relationships/image" Target="/word/media/923a33af-a267-4263-889a-7b92fecfba37.png" Id="R6c8ee7079a6c43b5" /></Relationships>
</file>