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87a05836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7fa1ac7d3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County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0db43f5fb465e" /><Relationship Type="http://schemas.openxmlformats.org/officeDocument/2006/relationships/numbering" Target="/word/numbering.xml" Id="Rca107a16fb6b42fc" /><Relationship Type="http://schemas.openxmlformats.org/officeDocument/2006/relationships/settings" Target="/word/settings.xml" Id="R34b64aeea3be4949" /><Relationship Type="http://schemas.openxmlformats.org/officeDocument/2006/relationships/image" Target="/word/media/f2f725ba-11ff-486a-ac60-4e700411731c.png" Id="R3e37fa1ac7d34a36" /></Relationships>
</file>