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b725af661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7ea64ddc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Manor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6310891e4b3e" /><Relationship Type="http://schemas.openxmlformats.org/officeDocument/2006/relationships/numbering" Target="/word/numbering.xml" Id="R4fd2d44ca0734728" /><Relationship Type="http://schemas.openxmlformats.org/officeDocument/2006/relationships/settings" Target="/word/settings.xml" Id="R2c1837e699ed4be8" /><Relationship Type="http://schemas.openxmlformats.org/officeDocument/2006/relationships/image" Target="/word/media/b3961b80-516e-472f-a51a-f00bc974bc02.png" Id="Ra53c7ea64ddc4afe" /></Relationships>
</file>