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a48df1c28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c75d19ff2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Carthage,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2deb180c34a94" /><Relationship Type="http://schemas.openxmlformats.org/officeDocument/2006/relationships/numbering" Target="/word/numbering.xml" Id="Rf4dec5cc85be412f" /><Relationship Type="http://schemas.openxmlformats.org/officeDocument/2006/relationships/settings" Target="/word/settings.xml" Id="R196d37e36a4b4bcc" /><Relationship Type="http://schemas.openxmlformats.org/officeDocument/2006/relationships/image" Target="/word/media/22ecc231-2aa7-4fba-9779-cff5f4b93188.png" Id="Rcc0c75d19ff24111" /></Relationships>
</file>