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a2836545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346439d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Cartoco,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188b27f294192" /><Relationship Type="http://schemas.openxmlformats.org/officeDocument/2006/relationships/numbering" Target="/word/numbering.xml" Id="R4d250c309c2e44d4" /><Relationship Type="http://schemas.openxmlformats.org/officeDocument/2006/relationships/settings" Target="/word/settings.xml" Id="Raa56aeaf98094b5d" /><Relationship Type="http://schemas.openxmlformats.org/officeDocument/2006/relationships/image" Target="/word/media/a5b3d938-aff2-4dc3-ab48-96078d3a1a6e.png" Id="R1bf6346439d74840" /></Relationships>
</file>