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64585132d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3c5b84de9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Cascade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91b3c3ccf48a3" /><Relationship Type="http://schemas.openxmlformats.org/officeDocument/2006/relationships/numbering" Target="/word/numbering.xml" Id="R9f407bfe58774a15" /><Relationship Type="http://schemas.openxmlformats.org/officeDocument/2006/relationships/settings" Target="/word/settings.xml" Id="Rafe9ec462c7d431b" /><Relationship Type="http://schemas.openxmlformats.org/officeDocument/2006/relationships/image" Target="/word/media/56bb407e-0fad-4fa2-8a0d-fb5acee72b4d.png" Id="Rf433c5b84de94d5e" /></Relationships>
</file>