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67e9dd0b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fea84b3c4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Castles Rising,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8e894d7064ad6" /><Relationship Type="http://schemas.openxmlformats.org/officeDocument/2006/relationships/numbering" Target="/word/numbering.xml" Id="Rfa67bfc359c541a3" /><Relationship Type="http://schemas.openxmlformats.org/officeDocument/2006/relationships/settings" Target="/word/settings.xml" Id="R788f19015b76485b" /><Relationship Type="http://schemas.openxmlformats.org/officeDocument/2006/relationships/image" Target="/word/media/4fbd0375-f521-4ef6-89ad-ec3b73cc3e20.png" Id="R624fea84b3c442f3" /></Relationships>
</file>