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3c7a14c2f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267df5986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Cavalier Country,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fbde549454952" /><Relationship Type="http://schemas.openxmlformats.org/officeDocument/2006/relationships/numbering" Target="/word/numbering.xml" Id="Rb8726c9fef1d467e" /><Relationship Type="http://schemas.openxmlformats.org/officeDocument/2006/relationships/settings" Target="/word/settings.xml" Id="R3c970b8f87234744" /><Relationship Type="http://schemas.openxmlformats.org/officeDocument/2006/relationships/image" Target="/word/media/af0f8cc3-19eb-416f-9f1b-60e2efc50442.png" Id="R517267df59864f16" /></Relationships>
</file>