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bec90275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fac1e4d7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Cavers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ecb75a1dc4d63" /><Relationship Type="http://schemas.openxmlformats.org/officeDocument/2006/relationships/numbering" Target="/word/numbering.xml" Id="R88e1f7e90d4c49b8" /><Relationship Type="http://schemas.openxmlformats.org/officeDocument/2006/relationships/settings" Target="/word/settings.xml" Id="Rebd075cff6204c40" /><Relationship Type="http://schemas.openxmlformats.org/officeDocument/2006/relationships/image" Target="/word/media/32e54782-40ff-4fd2-9d55-16821e51e4e5.png" Id="Rf22fac1e4d724fdd" /></Relationships>
</file>