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b3d0e38a2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a1fa8f290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Bluff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38e7545c24fb3" /><Relationship Type="http://schemas.openxmlformats.org/officeDocument/2006/relationships/numbering" Target="/word/numbering.xml" Id="R8f8ffd28b6a64501" /><Relationship Type="http://schemas.openxmlformats.org/officeDocument/2006/relationships/settings" Target="/word/settings.xml" Id="Rfdc6919bd484400f" /><Relationship Type="http://schemas.openxmlformats.org/officeDocument/2006/relationships/image" Target="/word/media/c09da788-b81f-4406-b3a3-c377232965ad.png" Id="Rcaaa1fa8f29043c5" /></Relationships>
</file>