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cea93aee7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98a4420e8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Mill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daff8f24846b8" /><Relationship Type="http://schemas.openxmlformats.org/officeDocument/2006/relationships/numbering" Target="/word/numbering.xml" Id="R1efb82626b354b70" /><Relationship Type="http://schemas.openxmlformats.org/officeDocument/2006/relationships/settings" Target="/word/settings.xml" Id="R98d22266c2dd4f8a" /><Relationship Type="http://schemas.openxmlformats.org/officeDocument/2006/relationships/image" Target="/word/media/21a8636f-5a4f-47e7-804f-b865bc52ad55.png" Id="R1ac98a4420e848f0" /></Relationships>
</file>