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4ac1d3179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475ce5265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Cedonia,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ddc2301504724" /><Relationship Type="http://schemas.openxmlformats.org/officeDocument/2006/relationships/numbering" Target="/word/numbering.xml" Id="R22fe4b28fd3c45c2" /><Relationship Type="http://schemas.openxmlformats.org/officeDocument/2006/relationships/settings" Target="/word/settings.xml" Id="R39a7937531f343da" /><Relationship Type="http://schemas.openxmlformats.org/officeDocument/2006/relationships/image" Target="/word/media/f1833191-2258-4c16-ac06-30eb2e38cb47.png" Id="Rf3f475ce52654734" /></Relationships>
</file>