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d13c6eb8e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f378e9c7e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Celoron,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8e8288d6645bd" /><Relationship Type="http://schemas.openxmlformats.org/officeDocument/2006/relationships/numbering" Target="/word/numbering.xml" Id="Rab19c650ea70478a" /><Relationship Type="http://schemas.openxmlformats.org/officeDocument/2006/relationships/settings" Target="/word/settings.xml" Id="R5a08780208c945a7" /><Relationship Type="http://schemas.openxmlformats.org/officeDocument/2006/relationships/image" Target="/word/media/03dfed42-508d-410c-938c-64aa1966d87b.png" Id="Rb85f378e9c7e4779" /></Relationships>
</file>