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af1a7b34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9428d66a5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ffe1a0b8640df" /><Relationship Type="http://schemas.openxmlformats.org/officeDocument/2006/relationships/numbering" Target="/word/numbering.xml" Id="Rb915d489449a46f5" /><Relationship Type="http://schemas.openxmlformats.org/officeDocument/2006/relationships/settings" Target="/word/settings.xml" Id="Rb3b0304a25f84ca5" /><Relationship Type="http://schemas.openxmlformats.org/officeDocument/2006/relationships/image" Target="/word/media/345586e9-711c-45cd-97ca-693b72ba17c2.png" Id="R8d79428d66a54eba" /></Relationships>
</file>