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b1a8dcb2b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225b6ef31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Century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bca61fd3c49b4" /><Relationship Type="http://schemas.openxmlformats.org/officeDocument/2006/relationships/numbering" Target="/word/numbering.xml" Id="R2dd705a7538641a2" /><Relationship Type="http://schemas.openxmlformats.org/officeDocument/2006/relationships/settings" Target="/word/settings.xml" Id="Rc039dfadfdcb498f" /><Relationship Type="http://schemas.openxmlformats.org/officeDocument/2006/relationships/image" Target="/word/media/784ab668-f12d-4476-ab9e-95ed04860087.png" Id="Rae9225b6ef314c44" /></Relationships>
</file>