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a4f42355b4d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b024f1492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Chacahoula,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b78ba6d0443ab" /><Relationship Type="http://schemas.openxmlformats.org/officeDocument/2006/relationships/numbering" Target="/word/numbering.xml" Id="Rde69ce8bec4149d6" /><Relationship Type="http://schemas.openxmlformats.org/officeDocument/2006/relationships/settings" Target="/word/settings.xml" Id="R51ea7e42c2704b6d" /><Relationship Type="http://schemas.openxmlformats.org/officeDocument/2006/relationships/image" Target="/word/media/818faa6e-1f54-4f5d-a1b8-2960773291ae.png" Id="Rc11b024f14924c61" /></Relationships>
</file>