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3a58fd67b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110751a8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1f2d9a79547a3" /><Relationship Type="http://schemas.openxmlformats.org/officeDocument/2006/relationships/numbering" Target="/word/numbering.xml" Id="Rd7765f7a47af4ba7" /><Relationship Type="http://schemas.openxmlformats.org/officeDocument/2006/relationships/settings" Target="/word/settings.xml" Id="R92f205c65b0f48c4" /><Relationship Type="http://schemas.openxmlformats.org/officeDocument/2006/relationships/image" Target="/word/media/10f95704-7308-4a92-9f63-cf8a3759aed4.png" Id="Rfba4110751a844fb" /></Relationships>
</file>