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15581e694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52aa0cea5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Chambless,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e7bef26ad46d6" /><Relationship Type="http://schemas.openxmlformats.org/officeDocument/2006/relationships/numbering" Target="/word/numbering.xml" Id="R294f6b3c0e554366" /><Relationship Type="http://schemas.openxmlformats.org/officeDocument/2006/relationships/settings" Target="/word/settings.xml" Id="R1adc63fd93074cbe" /><Relationship Type="http://schemas.openxmlformats.org/officeDocument/2006/relationships/image" Target="/word/media/5b4dd5d9-c6d0-4b44-858c-4025321ddf86.png" Id="R7a752aa0cea5450b" /></Relationships>
</file>