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c11666a19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8f9621efc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Charred Oak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4f4ffd9ae47a9" /><Relationship Type="http://schemas.openxmlformats.org/officeDocument/2006/relationships/numbering" Target="/word/numbering.xml" Id="R15266b9f0ea74dce" /><Relationship Type="http://schemas.openxmlformats.org/officeDocument/2006/relationships/settings" Target="/word/settings.xml" Id="R1ab01c92b0a54b14" /><Relationship Type="http://schemas.openxmlformats.org/officeDocument/2006/relationships/image" Target="/word/media/21bbaa24-352c-4c1b-a371-6873029701a4.png" Id="Rb898f9621efc4fd3" /></Relationships>
</file>