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0c344cca1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23f46b577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Chevy Chase Section Five,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f6f45941947d2" /><Relationship Type="http://schemas.openxmlformats.org/officeDocument/2006/relationships/numbering" Target="/word/numbering.xml" Id="Rc2bf623dd72242c4" /><Relationship Type="http://schemas.openxmlformats.org/officeDocument/2006/relationships/settings" Target="/word/settings.xml" Id="R32c56e057c6c4d8c" /><Relationship Type="http://schemas.openxmlformats.org/officeDocument/2006/relationships/image" Target="/word/media/8f5ff9eb-00b7-4fd1-ab6d-499e780e9001.png" Id="Rd4c23f46b5774625" /></Relationships>
</file>