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e19f2f4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cb833658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Chickasaw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2eef95cc40a6" /><Relationship Type="http://schemas.openxmlformats.org/officeDocument/2006/relationships/numbering" Target="/word/numbering.xml" Id="R220e126053b84c57" /><Relationship Type="http://schemas.openxmlformats.org/officeDocument/2006/relationships/settings" Target="/word/settings.xml" Id="Rcdd438bf1e00465d" /><Relationship Type="http://schemas.openxmlformats.org/officeDocument/2006/relationships/image" Target="/word/media/3cb6d2dc-384a-4999-9012-6ec05d672ea2.png" Id="R969cb83365844105" /></Relationships>
</file>