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a96c8a7d9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228e7741d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Chigley,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21b8adc5b4f44" /><Relationship Type="http://schemas.openxmlformats.org/officeDocument/2006/relationships/numbering" Target="/word/numbering.xml" Id="R51ed4f47e3a8476b" /><Relationship Type="http://schemas.openxmlformats.org/officeDocument/2006/relationships/settings" Target="/word/settings.xml" Id="Rb7b01d3efa044a48" /><Relationship Type="http://schemas.openxmlformats.org/officeDocument/2006/relationships/image" Target="/word/media/7fd8ab8d-79cc-4cbc-a596-87dff34f8601.png" Id="R54e228e7741d426f" /></Relationships>
</file>