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8a1cdba74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bc51c40a1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Chinquapin,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662d96c674d14" /><Relationship Type="http://schemas.openxmlformats.org/officeDocument/2006/relationships/numbering" Target="/word/numbering.xml" Id="Rc89cd9bcc59a4d03" /><Relationship Type="http://schemas.openxmlformats.org/officeDocument/2006/relationships/settings" Target="/word/settings.xml" Id="R6edd8c9e75aa4700" /><Relationship Type="http://schemas.openxmlformats.org/officeDocument/2006/relationships/image" Target="/word/media/e58b8cf1-995c-47c0-96dd-6a1572c9ea75.png" Id="R679bc51c40a14e7e" /></Relationships>
</file>