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edf2f287014c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4b2e1141f340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Chipman,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ba09187cdd4a5c" /><Relationship Type="http://schemas.openxmlformats.org/officeDocument/2006/relationships/numbering" Target="/word/numbering.xml" Id="R2b45c0b8a6e74b06" /><Relationship Type="http://schemas.openxmlformats.org/officeDocument/2006/relationships/settings" Target="/word/settings.xml" Id="Rb9e39df252a14217" /><Relationship Type="http://schemas.openxmlformats.org/officeDocument/2006/relationships/image" Target="/word/media/ee7886c9-9d83-41f3-b5d3-96dff497f080.png" Id="Ra74b2e1141f340c8" /></Relationships>
</file>