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904a6f070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e2bb8aef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Chippingwood,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02f4332a54d3a" /><Relationship Type="http://schemas.openxmlformats.org/officeDocument/2006/relationships/numbering" Target="/word/numbering.xml" Id="R032c3f79706c4e1f" /><Relationship Type="http://schemas.openxmlformats.org/officeDocument/2006/relationships/settings" Target="/word/settings.xml" Id="Rcc832d775f9c4237" /><Relationship Type="http://schemas.openxmlformats.org/officeDocument/2006/relationships/image" Target="/word/media/fbc97c6d-72e4-4efc-9f71-f5c6125cf2c7.png" Id="R64ae2bb8aefb44d6" /></Relationships>
</file>