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1b3bd5270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2e30ee91b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Choptank Pines,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9da72f4fc4b50" /><Relationship Type="http://schemas.openxmlformats.org/officeDocument/2006/relationships/numbering" Target="/word/numbering.xml" Id="R334f43d6b62745b3" /><Relationship Type="http://schemas.openxmlformats.org/officeDocument/2006/relationships/settings" Target="/word/settings.xml" Id="Rcbf3e60c7d664e65" /><Relationship Type="http://schemas.openxmlformats.org/officeDocument/2006/relationships/image" Target="/word/media/30cdae7e-4e9e-4123-9ac7-3860b55b44a0.png" Id="R1e12e30ee91b4666" /></Relationships>
</file>