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1b5ba4a80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5f79bbdef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Citrus,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f267e5ead4eb4" /><Relationship Type="http://schemas.openxmlformats.org/officeDocument/2006/relationships/numbering" Target="/word/numbering.xml" Id="R5b5d57195b5543c1" /><Relationship Type="http://schemas.openxmlformats.org/officeDocument/2006/relationships/settings" Target="/word/settings.xml" Id="R101bd5a0cd5d4030" /><Relationship Type="http://schemas.openxmlformats.org/officeDocument/2006/relationships/image" Target="/word/media/ca5e4dde-ea45-44ea-8ef3-0be9e891d911.png" Id="Rb895f79bbdef4e37" /></Relationships>
</file>