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1db205a2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0ac2da3e5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Claiborne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e3385aedd4388" /><Relationship Type="http://schemas.openxmlformats.org/officeDocument/2006/relationships/numbering" Target="/word/numbering.xml" Id="R351c025b0b444d66" /><Relationship Type="http://schemas.openxmlformats.org/officeDocument/2006/relationships/settings" Target="/word/settings.xml" Id="R1552a1cdc0e64d7b" /><Relationship Type="http://schemas.openxmlformats.org/officeDocument/2006/relationships/image" Target="/word/media/11c739cb-2dbc-44f3-8c10-9e333f817ade.png" Id="R8860ac2da3e5454f" /></Relationships>
</file>