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2ca7f82b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182029fa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Clarence Perkins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abd5e87c04f84" /><Relationship Type="http://schemas.openxmlformats.org/officeDocument/2006/relationships/numbering" Target="/word/numbering.xml" Id="Reb1b84cf0edc491d" /><Relationship Type="http://schemas.openxmlformats.org/officeDocument/2006/relationships/settings" Target="/word/settings.xml" Id="Rf93d5092c2bf435e" /><Relationship Type="http://schemas.openxmlformats.org/officeDocument/2006/relationships/image" Target="/word/media/bccf9ba1-ec89-4dcf-b4b9-f62c67ba5a37.png" Id="R122182029fac4d63" /></Relationships>
</file>