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b3eae2e99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3b3e083f8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cb62449474e50" /><Relationship Type="http://schemas.openxmlformats.org/officeDocument/2006/relationships/numbering" Target="/word/numbering.xml" Id="R11f0fdb733f84155" /><Relationship Type="http://schemas.openxmlformats.org/officeDocument/2006/relationships/settings" Target="/word/settings.xml" Id="Rdbd6bc4db2874d65" /><Relationship Type="http://schemas.openxmlformats.org/officeDocument/2006/relationships/image" Target="/word/media/c0bd277c-ef7e-488c-8f44-5d3e8584f1a7.png" Id="R0053b3e083f84447" /></Relationships>
</file>